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0A2659" w:rsidP="000A2659">
      <w:pPr>
        <w:pStyle w:val="Titre1"/>
        <w:jc w:val="center"/>
      </w:pPr>
      <w:r>
        <w:t>Mettre en place l’environnement de développement web</w:t>
      </w:r>
    </w:p>
    <w:p w:rsidR="000A2659" w:rsidRDefault="000A2659" w:rsidP="000C3C5F">
      <w:pPr>
        <w:pStyle w:val="Titre1"/>
      </w:pPr>
      <w:r>
        <w:t xml:space="preserve">Choisir </w:t>
      </w:r>
      <w:r w:rsidR="00285376">
        <w:t>et</w:t>
      </w:r>
      <w:r>
        <w:t xml:space="preserve"> télécharger un éditeur de texte</w:t>
      </w:r>
    </w:p>
    <w:p w:rsidR="000A2659" w:rsidRDefault="000A2659" w:rsidP="000A2659">
      <w:pPr>
        <w:pStyle w:val="Paragraphedeliste"/>
        <w:numPr>
          <w:ilvl w:val="0"/>
          <w:numId w:val="28"/>
        </w:numPr>
      </w:pPr>
      <w:r>
        <w:t xml:space="preserve">Notepad++    </w:t>
      </w:r>
      <w:r>
        <w:tab/>
        <w:t xml:space="preserve">: </w:t>
      </w:r>
      <w:hyperlink r:id="rId9" w:history="1">
        <w:r w:rsidRPr="000A2659">
          <w:rPr>
            <w:color w:val="0000FF"/>
            <w:u w:val="single"/>
          </w:rPr>
          <w:t>https://notepad-plus-plus.org/downloads/</w:t>
        </w:r>
      </w:hyperlink>
    </w:p>
    <w:p w:rsidR="000A2659" w:rsidRDefault="000A2659" w:rsidP="000A2659">
      <w:pPr>
        <w:pStyle w:val="Paragraphedeliste"/>
        <w:numPr>
          <w:ilvl w:val="0"/>
          <w:numId w:val="28"/>
        </w:numPr>
      </w:pPr>
      <w:proofErr w:type="spellStart"/>
      <w:r>
        <w:t>Bracket</w:t>
      </w:r>
      <w:proofErr w:type="spellEnd"/>
      <w:r>
        <w:t xml:space="preserve">         </w:t>
      </w:r>
      <w:r>
        <w:tab/>
        <w:t xml:space="preserve">: </w:t>
      </w:r>
      <w:hyperlink r:id="rId10" w:history="1">
        <w:r w:rsidRPr="000A2659">
          <w:rPr>
            <w:color w:val="0000FF"/>
            <w:u w:val="single"/>
          </w:rPr>
          <w:t>http://brackets.io/</w:t>
        </w:r>
      </w:hyperlink>
    </w:p>
    <w:p w:rsidR="000A2659" w:rsidRDefault="000A2659" w:rsidP="000A2659">
      <w:pPr>
        <w:pStyle w:val="Paragraphedeliste"/>
        <w:numPr>
          <w:ilvl w:val="0"/>
          <w:numId w:val="28"/>
        </w:numPr>
      </w:pPr>
      <w:r>
        <w:t xml:space="preserve">Sublime </w:t>
      </w:r>
      <w:proofErr w:type="spellStart"/>
      <w:r>
        <w:t>text</w:t>
      </w:r>
      <w:proofErr w:type="spellEnd"/>
      <w:r>
        <w:tab/>
        <w:t xml:space="preserve">: </w:t>
      </w:r>
      <w:hyperlink r:id="rId11" w:history="1">
        <w:r w:rsidRPr="000A2659">
          <w:rPr>
            <w:color w:val="0000FF"/>
            <w:u w:val="single"/>
          </w:rPr>
          <w:t>https://www.sublimetext.com/</w:t>
        </w:r>
      </w:hyperlink>
    </w:p>
    <w:p w:rsidR="000A2659" w:rsidRPr="00285376" w:rsidRDefault="000A2659" w:rsidP="000A2659">
      <w:pPr>
        <w:pStyle w:val="Paragraphedeliste"/>
        <w:numPr>
          <w:ilvl w:val="0"/>
          <w:numId w:val="28"/>
        </w:numPr>
      </w:pPr>
      <w:r>
        <w:t>Visual studio code</w:t>
      </w:r>
      <w:proofErr w:type="gramStart"/>
      <w:r>
        <w:t xml:space="preserve">   :</w:t>
      </w:r>
      <w:proofErr w:type="gramEnd"/>
      <w:r w:rsidRPr="000A2659">
        <w:t xml:space="preserve"> </w:t>
      </w:r>
      <w:hyperlink r:id="rId12" w:history="1">
        <w:r w:rsidRPr="000A2659">
          <w:rPr>
            <w:color w:val="0000FF"/>
            <w:u w:val="single"/>
          </w:rPr>
          <w:t>https://code.visualstudio.com/</w:t>
        </w:r>
      </w:hyperlink>
    </w:p>
    <w:p w:rsidR="00285376" w:rsidRDefault="00285376" w:rsidP="000A2659">
      <w:pPr>
        <w:pStyle w:val="Paragraphedeliste"/>
        <w:numPr>
          <w:ilvl w:val="0"/>
          <w:numId w:val="28"/>
        </w:numPr>
      </w:pPr>
      <w:proofErr w:type="spellStart"/>
      <w:proofErr w:type="gramStart"/>
      <w:r>
        <w:rPr>
          <w:color w:val="0000FF"/>
          <w:u w:val="single"/>
        </w:rPr>
        <w:t>etc</w:t>
      </w:r>
      <w:proofErr w:type="spellEnd"/>
      <w:proofErr w:type="gramEnd"/>
    </w:p>
    <w:p w:rsidR="000C3C5F" w:rsidRDefault="000C3C5F" w:rsidP="000C3C5F"/>
    <w:p w:rsidR="000C3C5F" w:rsidRDefault="000C3C5F" w:rsidP="000C3C5F">
      <w:pPr>
        <w:pStyle w:val="Titre1"/>
      </w:pPr>
      <w:r>
        <w:t>Installer un serveur web local pour le développement</w:t>
      </w:r>
    </w:p>
    <w:p w:rsidR="000C3C5F" w:rsidRDefault="000C3C5F" w:rsidP="000C3C5F">
      <w:pPr>
        <w:pStyle w:val="Paragraphedeliste"/>
      </w:pPr>
      <w:r>
        <w:t xml:space="preserve">-téléchargez et </w:t>
      </w:r>
      <w:r w:rsidR="00285376">
        <w:t xml:space="preserve">installez </w:t>
      </w:r>
      <w:proofErr w:type="spellStart"/>
      <w:r w:rsidR="00285376" w:rsidRPr="00285376">
        <w:rPr>
          <w:color w:val="FF0000"/>
        </w:rPr>
        <w:t>Laragon</w:t>
      </w:r>
      <w:proofErr w:type="spellEnd"/>
      <w:r w:rsidRPr="00285376">
        <w:rPr>
          <w:color w:val="FF0000"/>
        </w:rPr>
        <w:t xml:space="preserve"> </w:t>
      </w:r>
      <w:r>
        <w:t xml:space="preserve">(full </w:t>
      </w:r>
      <w:proofErr w:type="gramStart"/>
      <w:r>
        <w:t>version </w:t>
      </w:r>
      <w:r w:rsidR="00285376">
        <w:t>)</w:t>
      </w:r>
      <w:proofErr w:type="gramEnd"/>
      <w:r>
        <w:t xml:space="preserve"> </w:t>
      </w:r>
    </w:p>
    <w:p w:rsidR="000C3C5F" w:rsidRDefault="000C3C5F" w:rsidP="000C3C5F">
      <w:pPr>
        <w:pStyle w:val="Paragraphedeliste"/>
      </w:pPr>
      <w:r>
        <w:t xml:space="preserve">- installer </w:t>
      </w:r>
      <w:proofErr w:type="spellStart"/>
      <w:proofErr w:type="gramStart"/>
      <w:r w:rsidRPr="00285376">
        <w:rPr>
          <w:color w:val="FF0000"/>
        </w:rPr>
        <w:t>phpMyadmin</w:t>
      </w:r>
      <w:proofErr w:type="spellEnd"/>
      <w:r w:rsidRPr="00285376">
        <w:rPr>
          <w:color w:val="FF0000"/>
        </w:rPr>
        <w:t xml:space="preserve">  </w:t>
      </w:r>
      <w:r>
        <w:t>(</w:t>
      </w:r>
      <w:proofErr w:type="gramEnd"/>
      <w:r>
        <w:t>outil graphique écrit en PHP qui permet de gérer un SGBD MySQL)</w:t>
      </w:r>
      <w:bookmarkStart w:id="0" w:name="_GoBack"/>
      <w:bookmarkEnd w:id="0"/>
      <w:r>
        <w:t xml:space="preserve">  dans </w:t>
      </w:r>
      <w:proofErr w:type="spellStart"/>
      <w:r>
        <w:t>Laragon</w:t>
      </w:r>
      <w:proofErr w:type="spellEnd"/>
      <w:r>
        <w:t xml:space="preserve"> (environnement local de développement web ) :</w:t>
      </w:r>
    </w:p>
    <w:p w:rsidR="000C3C5F" w:rsidRDefault="000C3C5F" w:rsidP="000C3C5F">
      <w:pPr>
        <w:pStyle w:val="Style1"/>
        <w:ind w:left="0"/>
      </w:pPr>
    </w:p>
    <w:p w:rsidR="000C3C5F" w:rsidRDefault="000C3C5F" w:rsidP="000C3C5F">
      <w:pPr>
        <w:pStyle w:val="Sansinterligne"/>
        <w:numPr>
          <w:ilvl w:val="0"/>
          <w:numId w:val="30"/>
        </w:numPr>
      </w:pPr>
      <w:r>
        <w:t xml:space="preserve">Télécharger </w:t>
      </w:r>
      <w:r w:rsidR="008C23DF">
        <w:t>phpMyAdmin</w:t>
      </w:r>
      <w:r>
        <w:t xml:space="preserve"> sur le site de l'éditeur : </w:t>
      </w:r>
      <w:hyperlink r:id="rId13" w:history="1">
        <w:r w:rsidR="00987D36">
          <w:rPr>
            <w:rStyle w:val="Lienhypertexte"/>
          </w:rPr>
          <w:t>http://www.phpmyadmin.net</w:t>
        </w:r>
      </w:hyperlink>
    </w:p>
    <w:p w:rsidR="000C3C5F" w:rsidRDefault="008C23DF" w:rsidP="000C3C5F">
      <w:pPr>
        <w:pStyle w:val="Sansinterligne"/>
        <w:numPr>
          <w:ilvl w:val="0"/>
          <w:numId w:val="30"/>
        </w:numPr>
      </w:pPr>
      <w:r>
        <w:t>Décompresser</w:t>
      </w:r>
      <w:r w:rsidR="000C3C5F">
        <w:t xml:space="preserve"> le dossier vers </w:t>
      </w:r>
      <w:proofErr w:type="spellStart"/>
      <w:r w:rsidR="000C3C5F">
        <w:t>laragon</w:t>
      </w:r>
      <w:proofErr w:type="spellEnd"/>
      <w:r w:rsidR="000C3C5F">
        <w:t>/</w:t>
      </w:r>
      <w:proofErr w:type="spellStart"/>
      <w:r w:rsidR="000C3C5F">
        <w:t>etc</w:t>
      </w:r>
      <w:proofErr w:type="spellEnd"/>
      <w:r w:rsidR="000C3C5F">
        <w:t xml:space="preserve">/apps </w:t>
      </w:r>
    </w:p>
    <w:p w:rsidR="00987D36" w:rsidRDefault="00987D36" w:rsidP="000C3C5F">
      <w:pPr>
        <w:pStyle w:val="Sansinterligne"/>
        <w:numPr>
          <w:ilvl w:val="0"/>
          <w:numId w:val="30"/>
        </w:numPr>
      </w:pPr>
      <w:r>
        <w:t xml:space="preserve">Renommer le dossier décompressé </w:t>
      </w:r>
      <w:r w:rsidRPr="00987D36">
        <w:rPr>
          <w:color w:val="FF0000"/>
        </w:rPr>
        <w:t>« </w:t>
      </w:r>
      <w:r w:rsidRPr="00987D36">
        <w:rPr>
          <w:b/>
          <w:bCs/>
          <w:color w:val="FF0000"/>
        </w:rPr>
        <w:t>phpMyAdmin</w:t>
      </w:r>
      <w:r>
        <w:rPr>
          <w:b/>
          <w:bCs/>
          <w:color w:val="FF0000"/>
        </w:rPr>
        <w:t> »</w:t>
      </w:r>
    </w:p>
    <w:p w:rsidR="000C3C5F" w:rsidRDefault="008C23DF" w:rsidP="000C3C5F">
      <w:pPr>
        <w:pStyle w:val="Sansinterligne"/>
        <w:numPr>
          <w:ilvl w:val="0"/>
          <w:numId w:val="30"/>
        </w:numPr>
      </w:pPr>
      <w:r>
        <w:t>Lancer</w:t>
      </w:r>
      <w:r w:rsidR="000C3C5F">
        <w:t xml:space="preserve"> </w:t>
      </w:r>
      <w:r>
        <w:t>phpMyAdmin</w:t>
      </w:r>
      <w:r w:rsidR="000C3C5F">
        <w:t xml:space="preserve"> depuis </w:t>
      </w:r>
      <w:proofErr w:type="spellStart"/>
      <w:r w:rsidR="000C3C5F">
        <w:t>laragon</w:t>
      </w:r>
      <w:proofErr w:type="spellEnd"/>
      <w:r w:rsidR="000C3C5F">
        <w:t xml:space="preserve"> : </w:t>
      </w:r>
    </w:p>
    <w:p w:rsidR="000C3C5F" w:rsidRDefault="000C3C5F" w:rsidP="000C3C5F">
      <w:pPr>
        <w:pStyle w:val="Sansinterligne"/>
        <w:ind w:left="720"/>
      </w:pPr>
      <w:r>
        <w:rPr>
          <w:noProof/>
        </w:rPr>
        <w:drawing>
          <wp:inline distT="0" distB="0" distL="0" distR="0">
            <wp:extent cx="3113405" cy="204914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5F" w:rsidRDefault="008C23DF" w:rsidP="000C3C5F">
      <w:pPr>
        <w:pStyle w:val="Sansinterligne"/>
        <w:numPr>
          <w:ilvl w:val="0"/>
          <w:numId w:val="30"/>
        </w:numPr>
      </w:pPr>
      <w:r>
        <w:t>Se</w:t>
      </w:r>
      <w:r w:rsidR="000C3C5F">
        <w:t xml:space="preserve"> connecter avec le super-utilisateur : </w:t>
      </w:r>
      <w:proofErr w:type="gramStart"/>
      <w:r w:rsidR="000C3C5F" w:rsidRPr="00DD4316">
        <w:rPr>
          <w:color w:val="FF0000"/>
        </w:rPr>
        <w:t>root</w:t>
      </w:r>
      <w:r w:rsidR="000C3C5F">
        <w:t xml:space="preserve">  sans</w:t>
      </w:r>
      <w:proofErr w:type="gramEnd"/>
      <w:r w:rsidR="000C3C5F">
        <w:t xml:space="preserve"> mot de passe (faille de sécurité)</w:t>
      </w:r>
    </w:p>
    <w:p w:rsidR="000C3C5F" w:rsidRPr="00D45B5A" w:rsidRDefault="000C3C5F" w:rsidP="000C3C5F">
      <w:pPr>
        <w:pStyle w:val="Paragraphedeliste"/>
      </w:pPr>
    </w:p>
    <w:sectPr w:rsidR="000C3C5F" w:rsidRPr="00D45B5A" w:rsidSect="000A265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B4" w:rsidRDefault="00E155B4" w:rsidP="00D45B5A">
      <w:r>
        <w:separator/>
      </w:r>
    </w:p>
  </w:endnote>
  <w:endnote w:type="continuationSeparator" w:id="0">
    <w:p w:rsidR="00E155B4" w:rsidRDefault="00E155B4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B4" w:rsidRDefault="00E155B4" w:rsidP="00D45B5A">
      <w:r>
        <w:separator/>
      </w:r>
    </w:p>
  </w:footnote>
  <w:footnote w:type="continuationSeparator" w:id="0">
    <w:p w:rsidR="00E155B4" w:rsidRDefault="00E155B4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111088"/>
    <w:multiLevelType w:val="hybridMultilevel"/>
    <w:tmpl w:val="3F68CD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C67BD4"/>
    <w:multiLevelType w:val="hybridMultilevel"/>
    <w:tmpl w:val="9FD4EEE2"/>
    <w:lvl w:ilvl="0" w:tplc="E70403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977B28"/>
    <w:multiLevelType w:val="hybridMultilevel"/>
    <w:tmpl w:val="7B2CA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DD4746E"/>
    <w:multiLevelType w:val="hybridMultilevel"/>
    <w:tmpl w:val="F9DC29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6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8"/>
  </w:num>
  <w:num w:numId="24">
    <w:abstractNumId w:val="24"/>
  </w:num>
  <w:num w:numId="25">
    <w:abstractNumId w:val="21"/>
  </w:num>
  <w:num w:numId="26">
    <w:abstractNumId w:val="27"/>
  </w:num>
  <w:num w:numId="27">
    <w:abstractNumId w:val="25"/>
  </w:num>
  <w:num w:numId="28">
    <w:abstractNumId w:val="17"/>
  </w:num>
  <w:num w:numId="29">
    <w:abstractNumId w:val="2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59"/>
    <w:rsid w:val="000A2659"/>
    <w:rsid w:val="000C3C5F"/>
    <w:rsid w:val="00285376"/>
    <w:rsid w:val="003E37FB"/>
    <w:rsid w:val="00476C57"/>
    <w:rsid w:val="004E108E"/>
    <w:rsid w:val="00645252"/>
    <w:rsid w:val="006B6D20"/>
    <w:rsid w:val="006D3D74"/>
    <w:rsid w:val="007B21CC"/>
    <w:rsid w:val="007E537F"/>
    <w:rsid w:val="0083569A"/>
    <w:rsid w:val="008C23DF"/>
    <w:rsid w:val="00987D36"/>
    <w:rsid w:val="00A9204E"/>
    <w:rsid w:val="00BE1689"/>
    <w:rsid w:val="00D45B5A"/>
    <w:rsid w:val="00E1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874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69230B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69230B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68230B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69230B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69230B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68230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68230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69230B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69230B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68230B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69230B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69230B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68230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68230B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69230B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69230B" w:themeColor="accent1" w:themeShade="80"/>
        <w:bottom w:val="single" w:sz="4" w:space="10" w:color="69230B" w:themeColor="accent1" w:themeShade="80"/>
      </w:pBdr>
      <w:spacing w:before="360" w:after="360"/>
      <w:ind w:left="864" w:right="864"/>
      <w:jc w:val="center"/>
    </w:pPr>
    <w:rPr>
      <w:i/>
      <w:iCs/>
      <w:color w:val="69230B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69230B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69230B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69230B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6A9A9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696464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D34817" w:themeColor="accent1" w:shadow="1" w:frame="1"/>
        <w:left w:val="single" w:sz="2" w:space="10" w:color="D34817" w:themeColor="accent1" w:shadow="1" w:frame="1"/>
        <w:bottom w:val="single" w:sz="2" w:space="10" w:color="D34817" w:themeColor="accent1" w:shadow="1" w:frame="1"/>
        <w:right w:val="single" w:sz="2" w:space="10" w:color="D34817" w:themeColor="accent1" w:shadow="1" w:frame="1"/>
      </w:pBdr>
      <w:ind w:left="1152" w:right="1152"/>
    </w:pPr>
    <w:rPr>
      <w:rFonts w:eastAsiaTheme="minorEastAsia"/>
      <w:i/>
      <w:iCs/>
      <w:color w:val="69230B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453D2C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9D3511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styleId="Mot-dise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Lienhypertexteactif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customStyle="1" w:styleId="Style1">
    <w:name w:val="Style1"/>
    <w:basedOn w:val="Normal"/>
    <w:rsid w:val="000C3C5F"/>
    <w:pPr>
      <w:spacing w:line="276" w:lineRule="auto"/>
      <w:ind w:left="284"/>
      <w:jc w:val="both"/>
    </w:pPr>
    <w:rPr>
      <w:rFonts w:eastAsia="Calibri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pmyadmin.ne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ode.visualstudio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blimetext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rackets.io/" TargetMode="External"/><Relationship Id="rId4" Type="http://schemas.openxmlformats.org/officeDocument/2006/relationships/styles" Target="styles.xml"/><Relationship Id="rId9" Type="http://schemas.openxmlformats.org/officeDocument/2006/relationships/hyperlink" Target="https://notepad-plus-plus.org/downloads/" TargetMode="Externa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s\AppData\Roaming\Microsoft\Templates\&#192;%20espacement%20simple%20(vide).dotx" TargetMode="External"/></Relationships>
</file>

<file path=word/theme/theme1.xml><?xml version="1.0" encoding="utf-8"?>
<a:theme xmlns:a="http://schemas.openxmlformats.org/drawingml/2006/main" name="Office Them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À espacement simple (vide).dotx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2020-05-17T20:19:00Z</dcterms:created>
  <dcterms:modified xsi:type="dcterms:W3CDTF">2020-05-17T20:19:00Z</dcterms:modified>
</cp:coreProperties>
</file>